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0204.72440944882"/>
      </w:tblPr>
      <w:tblGrid>
        <w:gridCol w:w="7029.92125984252"/>
        <w:gridCol w:w="3174.8031496062986"/>
      </w:tblGrid>
      <w:tr>
        <w:tc>
          <w:tcPr>
            <w:tcMar>
              <w:top w:w="0" w:type="dxa"/>
              <w:bottom w:w="155.90551181102364" w:type="dxa"/>
              <w:end w:w="0" w:type="dxa"/>
              <w:start w:w="0" w:type="dxa"/>
            </w:tcMar>
            <w:gridSpan w:val="2"/>
          </w:tcPr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10204.72440944882"/>
            </w:tblPr>
            <w:tblGrid>
              <w:gridCol w:w="566.9291338582677"/>
              <w:gridCol w:w="9637.79527559055"/>
            </w:tblGrid>
            <w:tr>
              <w:tc>
                <w:tcPr>
                  <w:vAlign w:val="center"/>
                  <w:tcMar>
                    <w:top w:w="0" w:type="dxa"/>
                    <w:bottom w:w="0" w:type="dxa"/>
                    <w:end w:w="283.46456692913387" w:type="dxa"/>
                    <w:start w:w="0" w:type="dxa"/>
                  </w:tcMar>
                  <w:tcW w:w="566.9291338582677" w:type="dxa"/>
                  <w:tcW w:w="566.9291338582677" w:type="dxa"/>
                </w:tcPr>
                <w:p>
                  <w:pPr>
                    <w:pStyle w:val="AvatarContainer"/>
                  </w:pPr>
                  <w:r>
                    <w:drawing>
                      <wp:inline distT="0" distB="0" distL="0" distR="0">
                        <wp:extent cx="628650" cy="62865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628650" cy="628650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9637.79527559055" w:type="dxa"/>
                  <w:tcW w:w="9637.79527559055" w:type="dxa"/>
                </w:tcPr>
                <w:p>
                  <w:pPr>
                    <w:pStyle w:val="Name"/>
                  </w:pPr>
                  <w:r>
                    <w:t xml:space="preserve">Erik Andersson</w:t>
                  </w:r>
                </w:p>
                <w:p>
                  <w:pPr>
                    <w:pStyle w:val="JobTitle"/>
                  </w:pPr>
                  <w:r>
                    <w:t xml:space="preserve">Grafisk formgivare</w:t>
                  </w:r>
                </w:p>
              </w:tc>
            </w:tr>
          </w:tbl>
          <w:p/>
        </w:tc>
      </w:tr>
      <w:tr>
        <w:tc>
          <w:tcPr>
            <w:tcMar>
              <w:top w:w="0" w:type="dxa"/>
              <w:bottom w:w="0" w:type="dxa"/>
              <w:end w:w="1133.8582677165355" w:type="dxa"/>
              <w:start w:w="0" w:type="dxa"/>
            </w:tcMar>
            <w:tcW w:w="7029.92125984252" w:type="dxa"/>
            <w:tcW w:w="7029.92125984252" w:type="dxa"/>
          </w:tcPr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Profil</w:t>
                  </w:r>
                </w:p>
                <w:p>
                  <w:r>
                    <w:t xml:space="preserve">Jag är en kreativ och erfaren grafisk formgivare med en passion för att skapa visuellt engagerande och effektiva grafiska lösningar. Med över 8 års erfarenhet har jag utvecklat en bred kompetens inom design och layout, samt en djup förståelse för att kommunicera budskap genom grafiska medier.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Arbetslivserfarenhet</w:t>
                  </w:r>
                </w:p>
                <w:p>
                  <w:pPr>
                    <w:pStyle w:val="Heading2"/>
                  </w:pPr>
                  <w:r>
                    <w:t xml:space="preserve">Grafisk formgivare på Kreativt Byrå AB, Stockholm</w:t>
                  </w:r>
                </w:p>
                <w:p>
                  <w:pPr>
                    <w:pStyle w:val="Date"/>
                  </w:pPr>
                  <w:r>
                    <w:t xml:space="preserve">mars 2016 — Nuvarande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Skapar visuella koncept och designlösningar för kunder inom olika branscher.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Utvecklar grafiska element för tryckta material, webbplatser och digitala kampanjer.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Samarbetar med kunder och teammedlemmar för att förstå deras behov och visioner.</w:t>
                  </w:r>
                </w:p>
                <w:p>
                  <w:pPr>
                    <w:pStyle w:val="Heading2"/>
                  </w:pPr>
                  <w:r>
                    <w:t xml:space="preserve">Grafisk formgivare på Reklamföretaget ReklamVision AB, Stockholm</w:t>
                  </w:r>
                </w:p>
                <w:p>
                  <w:pPr>
                    <w:pStyle w:val="Date"/>
                  </w:pPr>
                  <w:r>
                    <w:t xml:space="preserve">juni 2012 — februari 2016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Ansvarade för att skapa reklamkampanjer och marknadsföringsmaterial för kunder.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Utvecklade företagslogotyper, broschyrer, affischer och andra grafiska produkter.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Arbetade med tryckerier och produktionsenheter för att säkerställa kvalitet och noggrannhet.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Utbildning</w:t>
                  </w:r>
                </w:p>
                <w:p>
                  <w:pPr>
                    <w:pStyle w:val="Heading2"/>
                  </w:pPr>
                  <w:r>
                    <w:t xml:space="preserve">Kandidatexamen i Grafisk Design, Göteborgs Konstakademi, Göteborg</w:t>
                  </w:r>
                </w:p>
                <w:p>
                  <w:pPr>
                    <w:pStyle w:val="Date"/>
                  </w:pPr>
                  <w:r/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Kursomfattning inkluderade typografi, färglära och grafisk layout.</w:t>
                  </w:r>
                </w:p>
              </w:tc>
            </w:tr>
          </w:tbl>
          <w:p/>
        </w:tc>
        <w:tc>
          <w:tcPr>
            <w:tcW w:w="3174.8031496062986" w:type="dxa"/>
            <w:tcW w:w="3174.8031496062986" w:type="dxa"/>
          </w:tcPr>
          <w:p>
            <w:pPr>
              <w:pStyle w:val="Heading3"/>
            </w:pPr>
            <w:r>
              <w:t xml:space="preserve">Kontaktuppgifter</w:t>
            </w:r>
          </w:p>
          <w:p>
            <w:pPr>
              <w:pStyle w:val="NoBottomMargin"/>
            </w:pPr>
            <w:r>
              <w:t xml:space="preserve">Stockholm, Sweden, +41 778 223 451</w:t>
            </w:r>
          </w:p>
          <w:p>
            <w:pPr>
              <w:pStyle w:val="NoMargins"/>
            </w:pPr>
            <w:hyperlink w:history="1" r:id="rId57281">
              <w:r>
                <w:rPr>
                  <w:rStyle w:val="Hyperlink"/>
                </w:rPr>
                <w:t xml:space="preserve">erik.andersson@email.se</w:t>
              </w:r>
            </w:hyperlink>
          </w:p>
          <w:p>
            <w:pPr>
              <w:pStyle w:val="Heading3"/>
            </w:pPr>
            <w:r>
              <w:t xml:space="preserve">Kompetens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Adobe Premiere Pro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Graphic Design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Adobe Photoshop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Adobe Illustrator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Adobe InDesign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  <w:p>
            <w:pPr>
              <w:pStyle w:val="Heading3"/>
            </w:pPr>
            <w:r>
              <w:t xml:space="preserve">Språk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3143.055118110236"/>
              <w:gridCol w:w="31.748031496062595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Svenska</w:t>
                  </w:r>
                </w:p>
              </w:tc>
            </w:tr>
            <w:tr>
              <w:tc>
                <w:tcPr>
                  <w:shd w:fill="2886E7" w:val="clear" w:color="auto"/>
                  <w:tcW w:w="3143.055118110236" w:type="dxa"/>
                  <w:tcW w:w="3143.05511811023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2886E7" w:val="clear" w:color="auto"/>
                  <w:tcW w:w="31.748031496062595" w:type="dxa"/>
                  <w:tcW w:w="31.748031496062595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3174.8031496062986"/>
            </w:tblPr>
            <w:tblGrid>
              <w:gridCol w:w="2508.094488188976"/>
              <w:gridCol w:w="666.7086614173227"/>
            </w:tblGrid>
            <w:tr>
              <w:tc>
                <w:tcPr>
                  <w:gridSpan w:val="2"/>
                  <w:tcW w:w="3174.8031496062986" w:type="dxa"/>
                  <w:tcW w:w="3174.8031496062986" w:type="dxa"/>
                </w:tcPr>
                <w:p>
                  <w:pPr>
                    <w:pStyle w:val="SkillTitle"/>
                  </w:pPr>
                  <w:r>
                    <w:t xml:space="preserve">Engelska</w:t>
                  </w:r>
                </w:p>
              </w:tc>
            </w:tr>
            <w:tr>
              <w:tc>
                <w:tcPr>
                  <w:shd w:fill="2886E7" w:val="clear" w:color="auto"/>
                  <w:tcW w:w="2508.094488188976" w:type="dxa"/>
                  <w:tcW w:w="2508.094488188976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  <w:tc>
                <w:tcPr>
                  <w:shd w:fill="E6EBF4" w:val="clear" w:color="auto"/>
                  <w:tcW w:w="666.7086614173227" w:type="dxa"/>
                  <w:tcW w:w="666.7086614173227" w:type="dxa"/>
                </w:tcPr>
                <w:p>
                  <w:pPr>
                    <w:pStyle w:val="Ski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ectionSpacing"/>
            </w:pPr>
          </w:p>
        </w:tc>
      </w:tr>
    </w:tbl>
    <w:sectPr>
      <w:pgSz w:w="11906" w:h="16838" w:orient="portrait"/>
      <w:pgMar w:top="566.9291338582677" w:right="793.7007874015746" w:bottom="793.7007874015746" w:left="793.7007874015746" w:header="0" w:footer="0" w:gutter="0" w:mirrorMargins="false"/>
      <w:cols w:space="708" w:num="1"/>
      <w:docGrid w:linePitch="360"/>
      <w:headerReference w:type="default" r:id="rId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Empt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Empty">
    <w:name w:val="Empty"/>
    <w:pPr>
      <w:spacing w:before="0" w:after="0" w:line="0.06"/>
    </w:pPr>
    <w:rPr>
      <w:sz w:val="1"/>
      <w:szCs w:val="1"/>
    </w:rPr>
    <w:qFormat/>
  </w:style>
  <w:style w:type="paragraph" w:styleId="AvatarContainer">
    <w:name w:val="Avatar container"/>
    <w:rPr>
      <w:sz w:val="2"/>
      <w:szCs w:val="2"/>
    </w:rPr>
    <w:qFormat/>
  </w:style>
  <w:style w:type="paragraph" w:styleId="iconContainer">
    <w:name w:val="Icon container"/>
    <w:pPr>
      <w:spacing w:before="220"/>
    </w:pPr>
    <w:rPr>
      <w:sz w:val="1"/>
      <w:szCs w:val="1"/>
    </w:rPr>
    <w:qFormat/>
  </w:style>
  <w:style w:type="paragraph" w:styleId="Normal">
    <w:name w:val="Normal"/>
    <w:pPr>
      <w:spacing w:before="80" w:after="80" w:line="288"/>
    </w:pPr>
    <w:rPr>
      <w:color w:val="3C3E43"/>
      <w:sz w:val="21"/>
      <w:szCs w:val="21"/>
      <w:rFonts w:ascii="Calibri" w:cs="Calibri" w:eastAsia="Calibri" w:hAnsi="Calibri"/>
    </w:rPr>
    <w:qFormat/>
  </w:style>
  <w:style w:type="paragraph" w:styleId="SkillSectionSpacing">
    <w:name w:val="Skill section spacing"/>
    <w:pPr>
      <w:spacing w:line="108" w:before="0" w:after="0"/>
    </w:pPr>
    <w:basedOn w:val="Normal"/>
    <w:qFormat/>
  </w:style>
  <w:style w:type="paragraph" w:styleId="NoMargins">
    <w:name w:val="No margins"/>
    <w:pPr>
      <w:spacing w:before="0" w:after="0"/>
    </w:pPr>
    <w:basedOn w:val="Normal"/>
    <w:qFormat/>
  </w:style>
  <w:style w:type="paragraph" w:styleId="NoBottomMargin">
    <w:name w:val="No bottom margin"/>
    <w:pPr>
      <w:spacing w:after="0"/>
    </w:pPr>
    <w:basedOn w:val="Normal"/>
    <w:qFormat/>
  </w:style>
  <w:style w:type="paragraph" w:styleId="Heading1">
    <w:name w:val="Heading 1"/>
    <w:pPr>
      <w:spacing w:line="216" w:before="180" w:after="0"/>
    </w:pPr>
    <w:rPr>
      <w:b w:val="true"/>
      <w:bCs w:val="true"/>
      <w:color w:val="0B101C"/>
      <w:sz w:val="27"/>
      <w:szCs w:val="27"/>
    </w:rPr>
    <w:basedOn w:val="Normal"/>
    <w:next w:val="Normal"/>
    <w:qFormat/>
  </w:style>
  <w:style w:type="paragraph" w:styleId="Heading2">
    <w:name w:val="Heading 2"/>
    <w:pPr>
      <w:spacing w:line="240" w:before="100" w:after="0"/>
    </w:pPr>
    <w:rPr>
      <w:b w:val="true"/>
      <w:bCs w:val="true"/>
      <w:color w:val="0B101C"/>
      <w:sz w:val="22"/>
      <w:szCs w:val="22"/>
    </w:rPr>
    <w:basedOn w:val="Normal"/>
    <w:next w:val="Normal"/>
    <w:qFormat/>
  </w:style>
  <w:style w:type="paragraph" w:styleId="Heading3">
    <w:name w:val="Heading 3"/>
    <w:pPr>
      <w:spacing w:before="340" w:after="0" w:line="240"/>
    </w:pPr>
    <w:rPr>
      <w:b w:val="true"/>
      <w:bCs w:val="true"/>
      <w:color w:val="0B101C"/>
    </w:rPr>
    <w:basedOn w:val="Normal"/>
    <w:next w:val="Normal"/>
    <w:qFormat/>
  </w:style>
  <w:style w:type="paragraph" w:styleId="Heading4">
    <w:name w:val="Heading 4"/>
    <w:pPr>
      <w:spacing w:before="120" w:line="192" w:after="0"/>
    </w:pPr>
    <w:rPr>
      <w:color w:val="7A8599"/>
    </w:rPr>
    <w:basedOn w:val="Normal"/>
    <w:next w:val="Normal"/>
    <w:qFormat/>
  </w:style>
  <w:style w:type="paragraph" w:styleId="Date">
    <w:name w:val="Date"/>
    <w:pPr>
      <w:spacing w:line="240" w:before="0" w:after="140"/>
    </w:pPr>
    <w:rPr>
      <w:color w:val="7A8599"/>
      <w:sz w:val="18"/>
      <w:szCs w:val="18"/>
    </w:rPr>
    <w:basedOn w:val="Normal"/>
    <w:next w:val="Date"/>
    <w:qFormat/>
  </w:style>
  <w:style w:type="paragraph" w:styleId="Name">
    <w:name w:val="Name"/>
    <w:pPr>
      <w:spacing w:line="240" w:before="0" w:after="0"/>
    </w:pPr>
    <w:rPr>
      <w:b w:val="true"/>
      <w:bCs w:val="true"/>
      <w:color w:val="0B101C"/>
      <w:sz w:val="44"/>
      <w:szCs w:val="44"/>
    </w:rPr>
    <w:basedOn w:val="Normal"/>
    <w:next w:val="Normal"/>
    <w:qFormat/>
  </w:style>
  <w:style w:type="paragraph" w:styleId="JobTitle">
    <w:name w:val="Job Title"/>
    <w:pPr>
      <w:spacing w:line="240" w:before="0" w:after="0"/>
    </w:pPr>
    <w:rPr>
      <w:color w:val="0B101C"/>
      <w:sz w:val="18"/>
      <w:szCs w:val="18"/>
    </w:rPr>
    <w:basedOn w:val="Normal"/>
    <w:next w:val="Normal"/>
    <w:qFormat/>
  </w:style>
  <w:style w:type="paragraph" w:styleId="SkillTitle">
    <w:name w:val="Job Title"/>
    <w:pPr>
      <w:spacing w:before="100" w:after="40"/>
    </w:pPr>
    <w:basedOn w:val="Normal"/>
    <w:next w:val="Normal"/>
    <w:qFormat/>
  </w:style>
  <w:style w:type="paragraph" w:styleId="SkilBar">
    <w:name w:val="Skill Bar"/>
    <w:pPr>
      <w:spacing w:line="48" w:before="0" w:after="0"/>
    </w:pPr>
    <w:rPr>
      <w:color w:val="2886E7"/>
    </w:rPr>
    <w:basedOn w:val="Normal"/>
    <w:next w:val="Normal"/>
    <w:qFormat/>
  </w:style>
  <w:style w:type="character" w:styleId="Hyperlink">
    <w:name w:val="Hyperlink"/>
    <w:rPr>
      <w:color w:val="2886E7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7281" Type="http://schemas.openxmlformats.org/officeDocument/2006/relationships/hyperlink" Target="mailto:erik.andersson@email.s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3y9n5er9vurfx36rb1318.png"/><Relationship Id="rId9" Type="http://schemas.openxmlformats.org/officeDocument/2006/relationships/image" Target="media/iii619k5278gc20a6vne2u.png"/><Relationship Id="rId10" Type="http://schemas.openxmlformats.org/officeDocument/2006/relationships/image" Target="media/cgshy509u7wu4aah206z9.png"/><Relationship Id="rId11" Type="http://schemas.openxmlformats.org/officeDocument/2006/relationships/image" Target="media/nyfuoasvq997vz7zurtnky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2023-11-07T11:52:10Z</dcterms:created>
  <dcterms:modified xsi:type="dcterms:W3CDTF">2023-11-07T11:52:10Z</dcterms:modified>
</cp:coreProperties>
</file>