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Empty"/>
      </w:pPr>
      <w:r>
        <w:drawing>
          <wp:anchor distT="0" distB="0" distL="0" distR="0" simplePos="0" allowOverlap="1" behindDoc="1" locked="0" layoutInCell="1" relativeHeight="1076325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2457450" cy="10763250"/>
            <wp:effectExtent b="0" l="0" r="0" t="0"/>
            <wp:wrapNone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8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457450" cy="10763250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W w:type="dxa" w:w="11111.81102362205"/>
      </w:tblPr>
      <w:tblGrid>
        <w:gridCol w:w="6338.2677165354335"/>
        <w:gridCol w:w="3894.8031496062995"/>
      </w:tblGrid>
      <w:tr>
        <w:tc>
          <w:tcPr>
            <w:tcMar>
              <w:top w:w="0" w:type="dxa"/>
              <w:bottom w:w="0" w:type="dxa"/>
              <w:end w:w="878.740157480315" w:type="dxa"/>
              <w:start w:w="0" w:type="dxa"/>
            </w:tcMar>
            <w:tcW w:w="6338.2677165354335" w:type="dxa"/>
            <w:tcW w:w="6338.2677165354335" w:type="dxa"/>
          </w:tcPr>
          <w:tbl>
            <w:tblPr>
              <w:tblCellMar>
                <w:bottom w:type="dxa" w:w="52.800000000000004"/>
                <w:top w:type="dxa" w:w="0"/>
                <w:left w:type="dxa" w:w="0"/>
                <w:right w:type="dxa" w:w="0"/>
              </w:tblCellMar>
              <w:tblW w:type="dxa" w:w="6338.2677165354335"/>
            </w:tblPr>
            <w:tblGrid>
              <w:gridCol w:w="566.9291338582677"/>
              <w:gridCol w:w="5771.338582677165"/>
            </w:tblGrid>
            <w:tr>
              <w:tc>
                <w:tcPr>
                  <w:vAlign w:val="center"/>
                  <w:tcMar>
                    <w:top w:w="0" w:type="dxa"/>
                    <w:bottom w:w="0" w:type="dxa"/>
                    <w:end w:w="343.2" w:type="dxa"/>
                    <w:start w:w="0" w:type="dxa"/>
                  </w:tcMar>
                  <w:tcW w:w="566.9291338582677" w:type="dxa"/>
                  <w:tcW w:w="566.9291338582677" w:type="dxa"/>
                </w:tcPr>
                <w:p>
                  <w:pPr>
                    <w:pStyle w:val="AvatarContainer"/>
                  </w:pPr>
                  <w:r>
                    <w:drawing>
                      <wp:inline distT="0" distB="0" distL="0" distR="0">
                        <wp:extent cx="561975" cy="561975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561975" cy="561975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5771.338582677165" w:type="dxa"/>
                  <w:tcW w:w="5771.338582677165" w:type="dxa"/>
                </w:tcPr>
                <w:p>
                  <w:pPr>
                    <w:pStyle w:val="Name"/>
                  </w:pPr>
                  <w:r>
                    <w:t xml:space="preserve">Gustav Olsson</w:t>
                  </w:r>
                </w:p>
                <w:p>
                  <w:pPr>
                    <w:pStyle w:val="JobTitle"/>
                  </w:pPr>
                  <w:r>
                    <w:t xml:space="preserve">Lokalvårdare</w:t>
                  </w:r>
                </w:p>
              </w:tc>
            </w:tr>
          </w:tbl>
          <w:p>
            <w:pPr>
              <w:pStyle w:val="Heading1"/>
            </w:pPr>
            <w:r>
              <w:t xml:space="preserve">Profil</w:t>
            </w:r>
          </w:p>
          <w:p>
            <w:r>
              <w:t xml:space="preserve">Jag är en dedikerad och erfaren lokalvårdare med en stark önskan att skapa en ren och trivsam arbetsmiljö. Med över 6 års erfarenhet inom yrket har jag utvecklat en grundlig förståelse för städtekniker och underhåll av byggnader. Jag är noggrann, pålitlig och har ögat för detaljer.</w:t>
            </w:r>
          </w:p>
          <w:p>
            <w:pPr>
              <w:pStyle w:val="Heading1"/>
            </w:pPr>
            <w:r>
              <w:t xml:space="preserve">Arbetslivserfarenhet</w:t>
            </w:r>
          </w:p>
          <w:p>
            <w:pPr>
              <w:pStyle w:val="Heading2"/>
            </w:pPr>
            <w:r>
              <w:t xml:space="preserve">Lokalvårdare, StädFirma AB, Stockholm</w:t>
            </w:r>
          </w:p>
          <w:p>
            <w:pPr>
              <w:pStyle w:val="Date"/>
            </w:pPr>
            <w:r>
              <w:t xml:space="preserve">januari 2017 — Nuvarande</w:t>
            </w:r>
          </w:p>
          <w:p>
            <w:pPr>
              <w:spacing w:line="240" w:before="0"/>
              <w:pStyle w:val="ListParagraph"/>
              <w:numPr>
                <w:ilvl w:val="0"/>
                <w:numId w:val="3"/>
              </w:numPr>
            </w:pPr>
            <w:r>
              <w:t xml:space="preserve">Ansvarig för att utföra daglig städning och underhåll av kontorslokaler och allmänna utrymmen. </w:t>
            </w:r>
          </w:p>
          <w:p>
            <w:pPr>
              <w:spacing w:line="240" w:before="0"/>
              <w:pStyle w:val="ListParagraph"/>
              <w:numPr>
                <w:ilvl w:val="0"/>
                <w:numId w:val="3"/>
              </w:numPr>
            </w:pPr>
            <w:r>
              <w:t xml:space="preserve">Hanterar rengöringsprodukter och utrustning säkert och effektivt. </w:t>
            </w:r>
          </w:p>
          <w:p>
            <w:pPr>
              <w:spacing w:line="240" w:before="0"/>
              <w:pStyle w:val="ListParagraph"/>
              <w:numPr>
                <w:ilvl w:val="0"/>
                <w:numId w:val="3"/>
              </w:numPr>
            </w:pPr>
            <w:r>
              <w:t xml:space="preserve">Utför fönsterputsning, golvvård och avfallshantering.</w:t>
            </w:r>
          </w:p>
          <w:p>
            <w:pPr>
              <w:pStyle w:val="Heading2"/>
            </w:pPr>
            <w:r>
              <w:t xml:space="preserve">Lokalvårdare, Skolans Städservice, Stockholm</w:t>
            </w:r>
          </w:p>
          <w:p>
            <w:pPr>
              <w:pStyle w:val="Date"/>
            </w:pPr>
            <w:r>
              <w:t xml:space="preserve">april 2014 — december 2016</w:t>
            </w:r>
          </w:p>
          <w:p>
            <w:pPr>
              <w:spacing w:line="240" w:before="0"/>
              <w:pStyle w:val="ListParagraph"/>
              <w:numPr>
                <w:ilvl w:val="0"/>
                <w:numId w:val="9"/>
              </w:numPr>
            </w:pPr>
            <w:r>
              <w:t xml:space="preserve">Skötte städning och underhåll av skollokaler och toalettutrymmen. </w:t>
            </w:r>
          </w:p>
          <w:p>
            <w:pPr>
              <w:spacing w:line="240" w:before="0"/>
              <w:pStyle w:val="ListParagraph"/>
              <w:numPr>
                <w:ilvl w:val="0"/>
                <w:numId w:val="9"/>
              </w:numPr>
            </w:pPr>
            <w:r>
              <w:t xml:space="preserve">Utförde rengöring av klassrum, korridorer och lunchrum. </w:t>
            </w:r>
          </w:p>
          <w:p>
            <w:pPr>
              <w:spacing w:line="240" w:before="0"/>
              <w:pStyle w:val="ListParagraph"/>
              <w:numPr>
                <w:ilvl w:val="0"/>
                <w:numId w:val="9"/>
              </w:numPr>
            </w:pPr>
            <w:r>
              <w:t xml:space="preserve">Samordnade med städgruppen för att säkerställa en ren och trygg skolmiljö.</w:t>
            </w:r>
          </w:p>
          <w:p>
            <w:pPr>
              <w:pStyle w:val="Heading1"/>
            </w:pPr>
            <w:r>
              <w:t xml:space="preserve">Utbildning</w:t>
            </w:r>
          </w:p>
          <w:p>
            <w:pPr>
              <w:pStyle w:val="Heading2"/>
            </w:pPr>
            <w:r>
              <w:t xml:space="preserve">Gymnasieexamen, Yrkesutbildning i Städteknik, Stockholm</w:t>
            </w:r>
          </w:p>
          <w:p>
            <w:pPr>
              <w:pStyle w:val="Date"/>
            </w:pPr>
            <w:r/>
          </w:p>
          <w:p>
            <w:pPr>
              <w:pStyle w:val="Heading1"/>
            </w:pPr>
          </w:p>
          <w:p>
            <w:pPr>
              <w:pStyle w:val="Heading2"/>
            </w:pPr>
            <w:r>
              <w:t xml:space="preserve">Teknisk Kompetens</w:t>
            </w:r>
          </w:p>
          <w:p>
            <w:pPr>
              <w:spacing w:line="240" w:before="0"/>
              <w:pStyle w:val="ListParagraph"/>
              <w:numPr>
                <w:ilvl w:val="0"/>
                <w:numId w:val="15"/>
              </w:numPr>
            </w:pPr>
            <w:r>
              <w:t xml:space="preserve">Hantering av städprodukter, maskiner och verktyg</w:t>
            </w:r>
          </w:p>
          <w:p>
            <w:pPr>
              <w:spacing w:line="240" w:before="0"/>
              <w:pStyle w:val="ListParagraph"/>
              <w:numPr>
                <w:ilvl w:val="0"/>
                <w:numId w:val="15"/>
              </w:numPr>
            </w:pPr>
            <w:r>
              <w:t xml:space="preserve">Grundläggande kunskap om hälso- och säkerhetsföreskrifter.</w:t>
            </w:r>
          </w:p>
          <w:p>
            <w:pPr>
              <w:spacing w:line="240" w:before="0"/>
              <w:pStyle w:val="ListParagraph"/>
              <w:numPr>
                <w:ilvl w:val="0"/>
                <w:numId w:val="15"/>
              </w:numPr>
            </w:pPr>
            <w:r>
              <w:t xml:space="preserve">Erfarenhet av att arbeta med städscheman och checklistor.</w:t>
            </w:r>
          </w:p>
        </w:tc>
        <w:tc>
          <w:tcPr>
            <w:tcMar>
              <w:top w:w="0" w:type="dxa"/>
              <w:bottom w:w="0" w:type="dxa"/>
              <w:end w:w="793.7007874015746" w:type="dxa"/>
              <w:start w:w="634.96062992126" w:type="dxa"/>
            </w:tcMar>
            <w:tcW w:w="3894.8031496062995" w:type="dxa"/>
            <w:tcW w:w="3894.8031496062995" w:type="dxa"/>
          </w:tcPr>
          <w:p>
            <w:pPr>
              <w:pStyle w:val="SidebarTopSpace"/>
            </w:pPr>
          </w:p>
          <w:p>
            <w:pPr>
              <w:pStyle w:val="Heading3"/>
            </w:pPr>
            <w:r>
              <w:t xml:space="preserve">Kontaktuppgifter</w:t>
            </w:r>
          </w:p>
          <w:p>
            <w:pPr>
              <w:pStyle w:val="SidebarText"/>
            </w:pPr>
            <w:r>
              <w:t xml:space="preserve">Städkroken 8, Stockholm, 123 45, Sweden</w:t>
            </w:r>
            <w:r>
              <w:br/>
              <w:t xml:space="preserve">+41 778 223 451</w:t>
            </w:r>
          </w:p>
          <w:p>
            <w:pPr>
              <w:pStyle w:val="SidebarText"/>
            </w:pPr>
            <w:hyperlink w:history="1" r:id="rId20107">
              <w:r>
                <w:rPr>
                  <w:rStyle w:val="SidebarLink"/>
                </w:rPr>
                <w:t xml:space="preserve">gustav.olsson@email.se</w:t>
              </w:r>
            </w:hyperlink>
          </w:p>
          <w:p>
            <w:pPr>
              <w:pStyle w:val="Heading3"/>
            </w:pPr>
            <w:r>
              <w:t xml:space="preserve">Kompetens</w:t>
            </w:r>
          </w:p>
          <w:p>
            <w:pPr>
              <w:pStyle w:val="SkillTitle"/>
            </w:pPr>
            <w:r>
              <w:t xml:space="preserve">Customer Service</w:t>
            </w:r>
          </w:p>
          <w:p>
            <w:pPr>
              <w:pStyle w:val="SkillSpacing"/>
            </w:pPr>
          </w:p>
          <w:p>
            <w:pPr>
              <w:pStyle w:val="SkillTitle"/>
            </w:pPr>
            <w:r>
              <w:t xml:space="preserve">Trappstädning</w:t>
            </w:r>
          </w:p>
          <w:p>
            <w:pPr>
              <w:pStyle w:val="SkillSpacing"/>
            </w:pPr>
          </w:p>
          <w:p>
            <w:pPr>
              <w:pStyle w:val="Heading3"/>
            </w:pPr>
            <w:r>
              <w:t xml:space="preserve">Språk</w:t>
            </w: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585.1968503937005"/>
            </w:tblPr>
            <w:tblGrid>
              <w:gridCol w:w="2559.3448818897637"/>
              <w:gridCol w:w="25.85196850393686"/>
            </w:tblGrid>
            <w:tr>
              <w:tc>
                <w:tcPr>
                  <w:gridSpan w:val="2"/>
                  <w:tcW w:w="2585.1968503937005" w:type="dxa"/>
                  <w:tcW w:w="2585.1968503937005" w:type="dxa"/>
                </w:tcPr>
                <w:p>
                  <w:pPr>
                    <w:pStyle w:val="SkillTitle"/>
                  </w:pPr>
                  <w:r>
                    <w:t xml:space="preserve">Svenska</w:t>
                  </w:r>
                </w:p>
              </w:tc>
            </w:tr>
            <w:tr>
              <w:tc>
                <w:tcPr>
                  <w:shd w:fill="FFFFFF" w:val="clear" w:color="auto"/>
                  <w:tcW w:w="2559.3448818897637" w:type="dxa"/>
                  <w:tcW w:w="2559.3448818897637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FFFFFF" w:val="clear" w:color="auto"/>
                  <w:tcW w:w="25.85196850393686" w:type="dxa"/>
                  <w:tcW w:w="25.85196850393686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  <w:tbl>
            <w:tblPr>
              <w:tblCellMar>
                <w:bottom w:type="dxa" w:w="0"/>
                <w:top w:type="dxa" w:w="0"/>
                <w:left w:type="dxa" w:w="0"/>
                <w:right w:type="dxa" w:w="0"/>
              </w:tblCellMar>
              <w:tblW w:type="dxa" w:w="2585.1968503937005"/>
            </w:tblPr>
            <w:tblGrid>
              <w:gridCol w:w="1008.2267716535432"/>
              <w:gridCol w:w="1576.9700787401573"/>
            </w:tblGrid>
            <w:tr>
              <w:tc>
                <w:tcPr>
                  <w:gridSpan w:val="2"/>
                  <w:tcW w:w="2585.1968503937005" w:type="dxa"/>
                  <w:tcW w:w="2585.1968503937005" w:type="dxa"/>
                </w:tcPr>
                <w:p>
                  <w:pPr>
                    <w:pStyle w:val="SkillTitle"/>
                  </w:pPr>
                  <w:r>
                    <w:t xml:space="preserve">Engelska</w:t>
                  </w:r>
                </w:p>
              </w:tc>
            </w:tr>
            <w:tr>
              <w:tc>
                <w:tcPr>
                  <w:shd w:fill="FFFFFF" w:val="clear" w:color="auto"/>
                  <w:tcW w:w="1008.2267716535432" w:type="dxa"/>
                  <w:tcW w:w="1008.2267716535432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  <w:tc>
                <w:tcPr>
                  <w:shd w:fill="3B5D80" w:val="clear" w:color="auto"/>
                  <w:tcW w:w="1576.9700787401573" w:type="dxa"/>
                  <w:tcW w:w="1576.9700787401573" w:type="dxa"/>
                </w:tcPr>
                <w:p>
                  <w:pPr>
                    <w:pStyle w:val="SkillBar"/>
                  </w:pPr>
                  <w:r>
                    <w:t xml:space="preserve"> </w:t>
                  </w:r>
                </w:p>
              </w:tc>
            </w:tr>
          </w:tbl>
          <w:p>
            <w:pPr>
              <w:pStyle w:val="SkillSpacing"/>
            </w:pPr>
          </w:p>
        </w:tc>
      </w:tr>
    </w:tbl>
    <w:sectPr>
      <w:pgSz w:w="11906" w:h="16838" w:orient="portrait"/>
      <w:pgMar w:top="952.4409448818897" w:right="793.7007874015746" w:bottom="793.7007874015746" w:left="844.7244094488188" w:header="0" w:footer="0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pPr>
      <w:pStyle w:val="Empty"/>
    </w:pPr>
    <w:r>
      <w:drawing>
        <wp:anchor distT="0" distB="0" distL="0" distR="0" simplePos="0" allowOverlap="1" behindDoc="1" locked="0" layoutInCell="1" relativeHeight="1076325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457450" cy="10763250"/>
          <wp:effectExtent b="0" l="0" r="0" t="0"/>
          <wp:wrapNone/>
          <wp:docPr id="0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ext cx="2457450" cy="10763250"/>
                    <a:off x="0" y="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abstractNum w:abstractNumId="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6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8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0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6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8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Empty">
    <w:name w:val="Empty"/>
    <w:pPr>
      <w:spacing w:before="0" w:after="0" w:line="0"/>
    </w:pPr>
    <w:qFormat/>
  </w:style>
  <w:style w:type="paragraph" w:styleId="AvatarContainer">
    <w:name w:val="Avatar container"/>
    <w:rPr>
      <w:sz w:val="2"/>
      <w:szCs w:val="2"/>
    </w:rPr>
    <w:qFormat/>
  </w:style>
  <w:style w:type="paragraph" w:styleId="Normal">
    <w:name w:val="Normal"/>
    <w:pPr>
      <w:spacing w:before="80" w:after="80" w:line="264"/>
    </w:pPr>
    <w:rPr>
      <w:color w:val="3C3E43"/>
      <w:sz w:val="20"/>
      <w:szCs w:val="20"/>
      <w:rFonts w:ascii="Calibri" w:cs="Calibri" w:eastAsia="Calibri" w:hAnsi="Calibri"/>
    </w:rPr>
    <w:qFormat/>
  </w:style>
  <w:style w:type="paragraph" w:styleId="SidebarText">
    <w:name w:val="Sidebar text"/>
    <w:pPr>
      <w:spacing w:line="288"/>
    </w:pPr>
    <w:rPr>
      <w:color w:val="FFFFFF"/>
      <w:sz w:val="18"/>
      <w:szCs w:val="18"/>
      <w:rFonts w:ascii="Calibri" w:cs="Calibri" w:eastAsia="Calibri" w:hAnsi="Calibri"/>
    </w:rPr>
    <w:qFormat/>
  </w:style>
  <w:style w:type="paragraph" w:styleId="Heading1">
    <w:name w:val="Heading 1"/>
    <w:pPr>
      <w:spacing w:line="240" w:before="369.6" w:after="146.8"/>
    </w:pPr>
    <w:rPr>
      <w:b w:val="true"/>
      <w:bCs w:val="true"/>
      <w:color w:val="0B101C"/>
      <w:sz w:val="26"/>
      <w:szCs w:val="26"/>
      <w:rFonts w:ascii="Arial Narrow" w:cs="Arial Narrow" w:eastAsia="Arial Narrow" w:hAnsi="Arial Narrow"/>
    </w:rPr>
    <w:basedOn w:val="Normal"/>
    <w:next w:val="Normal"/>
    <w:qFormat/>
  </w:style>
  <w:style w:type="paragraph" w:styleId="Heading2">
    <w:name w:val="Heading 2"/>
    <w:pPr>
      <w:spacing w:line="240" w:before="191.4"/>
    </w:pPr>
    <w:rPr>
      <w:b w:val="true"/>
      <w:bCs w:val="true"/>
      <w:color w:val="0B101C"/>
      <w:sz w:val="21"/>
      <w:szCs w:val="21"/>
    </w:rPr>
    <w:basedOn w:val="Normal"/>
    <w:next w:val="Normal"/>
    <w:qFormat/>
  </w:style>
  <w:style w:type="paragraph" w:styleId="Heading3">
    <w:name w:val="Heading 3"/>
    <w:pPr>
      <w:spacing w:before="396" w:line="240" w:after="158.4"/>
    </w:pPr>
    <w:rPr>
      <w:b w:val="true"/>
      <w:bCs w:val="true"/>
      <w:color w:val="FFFFFF"/>
      <w:sz w:val="22"/>
      <w:szCs w:val="22"/>
      <w:rFonts w:ascii="Arial Narrow" w:cs="Arial Narrow" w:eastAsia="Arial Narrow" w:hAnsi="Arial Narrow"/>
    </w:rPr>
    <w:basedOn w:val="Normal"/>
    <w:next w:val="Normal"/>
    <w:qFormat/>
  </w:style>
  <w:style w:type="paragraph" w:styleId="Heading4">
    <w:name w:val="Heading 4"/>
    <w:pPr>
      <w:spacing w:before="198" w:line="240" w:after="66"/>
    </w:pPr>
    <w:rPr>
      <w:color w:val="55779A"/>
      <w:sz w:val="14"/>
      <w:szCs w:val="14"/>
      <w:caps w:val="true"/>
      <w:spacing w:val="20"/>
    </w:rPr>
    <w:basedOn w:val="Normal"/>
    <w:next w:val="Normal"/>
    <w:qFormat/>
  </w:style>
  <w:style w:type="paragraph" w:styleId="Date">
    <w:name w:val="Date"/>
    <w:pPr>
      <w:spacing w:line="288"/>
    </w:pPr>
    <w:rPr>
      <w:color w:val="98A1B3"/>
      <w:sz w:val="14"/>
      <w:szCs w:val="14"/>
      <w:caps w:val="true"/>
      <w:spacing w:val="20"/>
    </w:rPr>
    <w:basedOn w:val="Normal"/>
    <w:next w:val="Date"/>
    <w:qFormat/>
  </w:style>
  <w:style w:type="paragraph" w:styleId="Name">
    <w:name w:val="Name"/>
    <w:pPr>
      <w:spacing w:line="240" w:before="0" w:after="105.60000000000001"/>
    </w:pPr>
    <w:rPr>
      <w:b w:val="true"/>
      <w:bCs w:val="true"/>
      <w:color w:val="0B101C"/>
      <w:sz w:val="44"/>
      <w:szCs w:val="44"/>
      <w:rFonts w:ascii="Arial Narrow" w:cs="Arial Narrow" w:eastAsia="Arial Narrow" w:hAnsi="Arial Narrow"/>
    </w:rPr>
    <w:basedOn w:val="Normal"/>
    <w:next w:val="Normal"/>
    <w:qFormat/>
  </w:style>
  <w:style w:type="paragraph" w:styleId="JobTitle">
    <w:name w:val="Job Title"/>
    <w:pPr>
      <w:spacing w:line="240" w:before="0" w:after="0"/>
    </w:pPr>
    <w:rPr>
      <w:color w:val="0B101C"/>
      <w:sz w:val="14"/>
      <w:szCs w:val="14"/>
      <w:caps w:val="true"/>
      <w:spacing w:val="20"/>
    </w:rPr>
    <w:basedOn w:val="Normal"/>
    <w:next w:val="Normal"/>
    <w:qFormat/>
  </w:style>
  <w:style w:type="paragraph" w:styleId="SkillTitle">
    <w:name w:val="Skill Title"/>
    <w:pPr>
      <w:spacing w:before="0" w:after="52.800000000000004" w:line="240"/>
    </w:pPr>
    <w:rPr>
      <w:color w:val="FFFFFF"/>
      <w:sz w:val="18"/>
      <w:szCs w:val="18"/>
    </w:rPr>
    <w:basedOn w:val="Normal"/>
    <w:next w:val="Normal"/>
    <w:qFormat/>
  </w:style>
  <w:style w:type="paragraph" w:styleId="SkillSpacing">
    <w:name w:val="Skill Spacing"/>
    <w:pPr>
      <w:spacing w:before="0" w:after="158.4" w:line="0"/>
    </w:pPr>
    <w:qFormat/>
  </w:style>
  <w:style w:type="paragraph" w:styleId="SkillBar">
    <w:name w:val="Skill Bar"/>
    <w:pPr>
      <w:spacing w:line="60" w:before="0" w:after="0"/>
    </w:pPr>
    <w:rPr>
      <w:color w:val="082A4D"/>
    </w:rPr>
    <w:basedOn w:val="Normal"/>
    <w:next w:val="Normal"/>
    <w:qFormat/>
  </w:style>
  <w:style w:type="paragraph" w:styleId="SidebarTopSpace">
    <w:name w:val="Sidebar top space"/>
    <w:pPr>
      <w:spacing w:line="0" w:before="937.2" w:after="0"/>
    </w:pPr>
    <w:basedOn w:val="Normal"/>
    <w:next w:val="Normal"/>
    <w:qFormat/>
  </w:style>
  <w:style w:type="character" w:styleId="Hyperlink">
    <w:name w:val="Hyperlink"/>
    <w:rPr>
      <w:u w:val="single" w:color="082A4D"/>
      <w:color w:val="082A4D"/>
    </w:rPr>
    <w:uiPriority w:val="99"/>
    <w:unhideWhenUsed/>
  </w:style>
  <w:style w:type="character" w:styleId="SidebarLink">
    <w:name w:val="Hyperlink sidebar"/>
    <w:rPr>
      <w:u w:val="single" w:color="FFFFFF"/>
      <w:color w:val="FFFFFF"/>
    </w:rPr>
    <w:uiPriority w:val="99"/>
    <w:unhideWhenUsed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20107" Type="http://schemas.openxmlformats.org/officeDocument/2006/relationships/hyperlink" Target="mailto:gustav.olsson@email.se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8" Type="http://schemas.openxmlformats.org/officeDocument/2006/relationships/image" Target="media/i7f0c0jvsuex55btsk2ll.png"/><Relationship Id="rId9" Type="http://schemas.openxmlformats.org/officeDocument/2006/relationships/image" Target="media/k6pdq2kukdndpltmda66ar.png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><Relationship Id="rId0" Type="http://schemas.openxmlformats.org/officeDocument/2006/relationships/image" Target="media/s0z5d7nckgq6s1fje3xxo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2023-11-12T07:48:54Z</dcterms:created>
  <dcterms:modified xsi:type="dcterms:W3CDTF">2023-11-12T07:48:54Z</dcterms:modified>
</cp:coreProperties>
</file>